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2E" w:rsidRPr="001B2E52" w:rsidRDefault="00E73B2E">
      <w:pPr>
        <w:rPr>
          <w:rFonts w:asciiTheme="minorHAnsi" w:hAnsiTheme="minorHAnsi" w:cstheme="minorHAnsi"/>
        </w:rPr>
      </w:pPr>
    </w:p>
    <w:p w:rsidR="001B2E52" w:rsidRPr="001B2E52" w:rsidRDefault="001B2E52" w:rsidP="001B2E5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2E52">
        <w:rPr>
          <w:rFonts w:asciiTheme="minorHAnsi" w:hAnsiTheme="minorHAnsi" w:cstheme="minorHAnsi"/>
          <w:b/>
          <w:sz w:val="20"/>
          <w:szCs w:val="20"/>
        </w:rPr>
        <w:t>AVALIAÇÃO DE CAPACIDADE LABORATIVA POR RECOMENDAÇÃO SUPERIOR</w:t>
      </w:r>
    </w:p>
    <w:p w:rsidR="00183ABF" w:rsidRPr="001B2E52" w:rsidRDefault="001B2E52" w:rsidP="001B2E5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B2E52">
        <w:rPr>
          <w:rFonts w:asciiTheme="minorHAnsi" w:hAnsiTheme="minorHAnsi" w:cstheme="minorHAnsi"/>
        </w:rPr>
        <w:t>(art. 206 da Lei nº 8.112, de 1990.)</w:t>
      </w:r>
    </w:p>
    <w:p w:rsidR="00E73B2E" w:rsidRPr="001B2E52" w:rsidRDefault="00E73B2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Y="47"/>
        <w:tblW w:w="963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5400"/>
        <w:gridCol w:w="1663"/>
        <w:gridCol w:w="2571"/>
      </w:tblGrid>
      <w:tr w:rsidR="00183ABF" w:rsidRPr="001B2E52" w:rsidTr="001B2E52">
        <w:trPr>
          <w:trHeight w:val="346"/>
        </w:trPr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:rsidR="00183ABF" w:rsidRPr="001B2E52" w:rsidRDefault="00B06B4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b/>
                <w:sz w:val="20"/>
                <w:szCs w:val="20"/>
              </w:rPr>
              <w:t>DADOS DO SERVIDOR</w:t>
            </w:r>
            <w:r w:rsidR="00E73B2E" w:rsidRPr="001B2E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AVALIADO</w:t>
            </w:r>
          </w:p>
        </w:tc>
      </w:tr>
      <w:tr w:rsidR="00183ABF" w:rsidRPr="001B2E52" w:rsidTr="001B2E52">
        <w:trPr>
          <w:trHeight w:val="346"/>
        </w:trPr>
        <w:tc>
          <w:tcPr>
            <w:tcW w:w="7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83ABF" w:rsidRPr="001B2E52" w:rsidRDefault="00B06B44" w:rsidP="00E73B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  <w:bookmarkStart w:id="0" w:name="Texto111"/>
            <w:bookmarkEnd w:id="0"/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83ABF" w:rsidRPr="001B2E52" w:rsidRDefault="00B06B44" w:rsidP="00F276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 xml:space="preserve">SIAPE: </w:t>
            </w:r>
          </w:p>
        </w:tc>
      </w:tr>
      <w:tr w:rsidR="00183ABF" w:rsidRPr="001B2E52" w:rsidTr="001B2E52">
        <w:trPr>
          <w:trHeight w:val="346"/>
        </w:trPr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83ABF" w:rsidRPr="001B2E52" w:rsidRDefault="00B06B44" w:rsidP="00E73B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>CARGO:</w:t>
            </w:r>
            <w:bookmarkStart w:id="1" w:name="Texto211"/>
            <w:bookmarkEnd w:id="1"/>
          </w:p>
        </w:tc>
        <w:tc>
          <w:tcPr>
            <w:tcW w:w="4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83ABF" w:rsidRPr="001B2E52" w:rsidRDefault="00B06B44" w:rsidP="00F276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>LOTAÇÃO:</w:t>
            </w:r>
            <w:bookmarkStart w:id="2" w:name="Texto311"/>
            <w:bookmarkEnd w:id="2"/>
          </w:p>
        </w:tc>
      </w:tr>
      <w:tr w:rsidR="00183ABF" w:rsidRPr="001B2E52" w:rsidTr="001B2E52">
        <w:trPr>
          <w:trHeight w:val="346"/>
        </w:trPr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83ABF" w:rsidRPr="001B2E52" w:rsidRDefault="00E73B2E" w:rsidP="00F276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  <w:r w:rsidR="00B06B44" w:rsidRPr="001B2E5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4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183ABF" w:rsidRPr="001B2E52" w:rsidRDefault="00E73B2E" w:rsidP="00E73B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 xml:space="preserve">CELULAR </w:t>
            </w:r>
            <w:r w:rsidR="00B06B44" w:rsidRPr="001B2E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E734AD" w:rsidRPr="001B2E52">
              <w:rPr>
                <w:rFonts w:asciiTheme="minorHAnsi" w:hAnsiTheme="minorHAnsi" w:cstheme="minorHAnsi"/>
                <w:sz w:val="20"/>
                <w:szCs w:val="20"/>
              </w:rPr>
              <w:t>DDD(      )</w:t>
            </w:r>
          </w:p>
        </w:tc>
      </w:tr>
      <w:tr w:rsidR="002B79C7" w:rsidRPr="001B2E52" w:rsidTr="001B2E52">
        <w:trPr>
          <w:trHeight w:val="346"/>
        </w:trPr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B79C7" w:rsidRPr="001B2E52" w:rsidRDefault="002B79C7" w:rsidP="00E73B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 xml:space="preserve">E-MAIL INSTITUCIONAL: </w:t>
            </w:r>
          </w:p>
        </w:tc>
      </w:tr>
      <w:tr w:rsidR="002B79C7" w:rsidRPr="001B2E52" w:rsidTr="001B2E52">
        <w:trPr>
          <w:trHeight w:val="346"/>
        </w:trPr>
        <w:tc>
          <w:tcPr>
            <w:tcW w:w="96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B79C7" w:rsidRPr="001B2E52" w:rsidRDefault="002B79C7" w:rsidP="002B79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2E52">
              <w:rPr>
                <w:rFonts w:asciiTheme="minorHAnsi" w:hAnsiTheme="minorHAnsi" w:cstheme="minorHAnsi"/>
                <w:sz w:val="20"/>
                <w:szCs w:val="20"/>
              </w:rPr>
              <w:t>NOME DA CHEFIA/FUNÇÃO:</w:t>
            </w:r>
          </w:p>
        </w:tc>
      </w:tr>
    </w:tbl>
    <w:p w:rsidR="00183ABF" w:rsidRPr="001B2E52" w:rsidRDefault="00183AB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183ABF" w:rsidRPr="001B2E52" w:rsidRDefault="00183ABF">
      <w:pPr>
        <w:spacing w:after="0" w:line="240" w:lineRule="auto"/>
        <w:ind w:firstLine="708"/>
        <w:jc w:val="right"/>
        <w:rPr>
          <w:rFonts w:asciiTheme="minorHAnsi" w:hAnsiTheme="minorHAnsi" w:cstheme="minorHAnsi"/>
          <w:sz w:val="18"/>
          <w:szCs w:val="18"/>
        </w:rPr>
      </w:pPr>
    </w:p>
    <w:p w:rsidR="00183ABF" w:rsidRPr="001B2E52" w:rsidRDefault="00E734AD">
      <w:pPr>
        <w:spacing w:after="0" w:line="240" w:lineRule="auto"/>
        <w:rPr>
          <w:rFonts w:asciiTheme="minorHAnsi" w:hAnsiTheme="minorHAnsi" w:cstheme="minorHAnsi"/>
        </w:rPr>
      </w:pPr>
      <w:r w:rsidRPr="001B2E52">
        <w:rPr>
          <w:rFonts w:asciiTheme="minorHAnsi" w:hAnsiTheme="minorHAnsi" w:cstheme="minorHAnsi"/>
        </w:rPr>
        <w:t>Relato dos motivos que justificam a solicitação da avaliação da capacidade laborativa do servidor:</w:t>
      </w:r>
    </w:p>
    <w:p w:rsidR="00183ABF" w:rsidRPr="001B2E52" w:rsidRDefault="00183ABF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:rsidR="00183ABF" w:rsidRPr="001B2E52" w:rsidRDefault="00B06B44" w:rsidP="00E73B2E">
      <w:pPr>
        <w:spacing w:after="120" w:line="240" w:lineRule="auto"/>
        <w:rPr>
          <w:rFonts w:asciiTheme="minorHAnsi" w:hAnsiTheme="minorHAnsi" w:cstheme="minorHAnsi"/>
          <w:sz w:val="18"/>
          <w:szCs w:val="20"/>
        </w:rPr>
      </w:pPr>
      <w:r w:rsidRPr="001B2E52">
        <w:rPr>
          <w:rFonts w:asciiTheme="minorHAnsi" w:hAnsiTheme="minorHAnsi" w:cstheme="minorHAnsi"/>
          <w:sz w:val="18"/>
          <w:szCs w:val="20"/>
        </w:rPr>
        <w:t>______________________________________________________________________________________</w:t>
      </w:r>
      <w:r w:rsidR="00E73B2E" w:rsidRPr="001B2E52">
        <w:rPr>
          <w:rFonts w:asciiTheme="minorHAnsi" w:hAnsiTheme="minorHAnsi" w:cstheme="minorHAnsi"/>
          <w:sz w:val="18"/>
          <w:szCs w:val="20"/>
        </w:rPr>
        <w:t>________________________________________________________________________________________________________________________________________________________</w:t>
      </w:r>
      <w:r w:rsidRPr="001B2E52">
        <w:rPr>
          <w:rFonts w:asciiTheme="minorHAnsi" w:hAnsiTheme="minorHAnsi" w:cstheme="minorHAnsi"/>
          <w:sz w:val="18"/>
          <w:szCs w:val="20"/>
        </w:rPr>
        <w:t>______________________</w:t>
      </w:r>
      <w:r w:rsidR="00E73B2E" w:rsidRPr="001B2E52">
        <w:rPr>
          <w:rFonts w:asciiTheme="minorHAnsi" w:hAnsiTheme="minorHAnsi" w:cstheme="minorHAnsi"/>
          <w:sz w:val="18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E73B2E" w:rsidRPr="001B2E52" w:rsidRDefault="00B06B44">
      <w:pPr>
        <w:spacing w:after="120"/>
        <w:rPr>
          <w:rFonts w:asciiTheme="minorHAnsi" w:hAnsiTheme="minorHAnsi" w:cstheme="minorHAnsi"/>
          <w:sz w:val="18"/>
          <w:szCs w:val="20"/>
        </w:rPr>
      </w:pPr>
      <w:r w:rsidRPr="001B2E52">
        <w:rPr>
          <w:rFonts w:asciiTheme="minorHAnsi" w:hAnsiTheme="minorHAnsi" w:cstheme="minorHAnsi"/>
          <w:sz w:val="18"/>
          <w:szCs w:val="20"/>
        </w:rPr>
        <w:t>__________________________________________________________________________________________</w:t>
      </w:r>
      <w:r w:rsidR="00E73B2E" w:rsidRPr="001B2E52">
        <w:rPr>
          <w:rFonts w:asciiTheme="minorHAnsi" w:hAnsiTheme="minorHAnsi" w:cstheme="minorHAnsi"/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7692" w:rsidRPr="001B2E52" w:rsidRDefault="00F27692" w:rsidP="00E73B2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B2E52">
        <w:rPr>
          <w:rFonts w:asciiTheme="minorHAnsi" w:hAnsiTheme="minorHAnsi" w:cstheme="minorHAnsi"/>
          <w:sz w:val="18"/>
          <w:szCs w:val="18"/>
        </w:rPr>
        <w:t xml:space="preserve">Obs: </w:t>
      </w:r>
    </w:p>
    <w:p w:rsidR="00F27692" w:rsidRPr="001B2E52" w:rsidRDefault="00F27692" w:rsidP="00E73B2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B2E52">
        <w:rPr>
          <w:rFonts w:asciiTheme="minorHAnsi" w:hAnsiTheme="minorHAnsi" w:cstheme="minorHAnsi"/>
          <w:sz w:val="18"/>
          <w:szCs w:val="18"/>
        </w:rPr>
        <w:t>1-</w:t>
      </w:r>
      <w:r w:rsidR="00E73B2E" w:rsidRPr="001B2E52">
        <w:rPr>
          <w:rFonts w:asciiTheme="minorHAnsi" w:hAnsiTheme="minorHAnsi" w:cstheme="minorHAnsi"/>
          <w:sz w:val="18"/>
          <w:szCs w:val="18"/>
        </w:rPr>
        <w:t>A chefia poderá</w:t>
      </w:r>
      <w:r w:rsidR="00C10D9E" w:rsidRPr="001B2E52">
        <w:rPr>
          <w:rFonts w:asciiTheme="minorHAnsi" w:hAnsiTheme="minorHAnsi" w:cstheme="minorHAnsi"/>
          <w:sz w:val="18"/>
          <w:szCs w:val="18"/>
        </w:rPr>
        <w:t xml:space="preserve"> </w:t>
      </w:r>
      <w:r w:rsidRPr="001B2E52">
        <w:rPr>
          <w:rFonts w:asciiTheme="minorHAnsi" w:hAnsiTheme="minorHAnsi" w:cstheme="minorHAnsi"/>
          <w:sz w:val="18"/>
          <w:szCs w:val="18"/>
        </w:rPr>
        <w:t>anexar arquivos que motivem  a solicitação.</w:t>
      </w:r>
    </w:p>
    <w:p w:rsidR="00F27692" w:rsidRPr="001B2E52" w:rsidRDefault="00F27692" w:rsidP="00E73B2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B2E52">
        <w:rPr>
          <w:rFonts w:asciiTheme="minorHAnsi" w:hAnsiTheme="minorHAnsi" w:cstheme="minorHAnsi"/>
          <w:sz w:val="18"/>
          <w:szCs w:val="18"/>
        </w:rPr>
        <w:t xml:space="preserve">2- O servidor e a </w:t>
      </w:r>
      <w:r w:rsidR="00E73B2E" w:rsidRPr="001B2E52">
        <w:rPr>
          <w:rFonts w:asciiTheme="minorHAnsi" w:hAnsiTheme="minorHAnsi" w:cstheme="minorHAnsi"/>
          <w:sz w:val="18"/>
          <w:szCs w:val="18"/>
        </w:rPr>
        <w:t>chefia poderão</w:t>
      </w:r>
      <w:r w:rsidRPr="001B2E52">
        <w:rPr>
          <w:rFonts w:asciiTheme="minorHAnsi" w:hAnsiTheme="minorHAnsi" w:cstheme="minorHAnsi"/>
          <w:sz w:val="18"/>
          <w:szCs w:val="18"/>
        </w:rPr>
        <w:t xml:space="preserve"> ser acompanhados pela equipe Psicossocial durante o processo de avaliação.</w:t>
      </w:r>
    </w:p>
    <w:p w:rsidR="00F27692" w:rsidRPr="001B2E52" w:rsidRDefault="00F27692" w:rsidP="00E73B2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B2E52">
        <w:rPr>
          <w:rFonts w:asciiTheme="minorHAnsi" w:hAnsiTheme="minorHAnsi" w:cstheme="minorHAnsi"/>
          <w:sz w:val="18"/>
          <w:szCs w:val="18"/>
        </w:rPr>
        <w:t>3- O servidor avaliado passará por perícia médica e se houver necessidade de afastamento, será concedida licença para tratamento de saúde.</w:t>
      </w:r>
    </w:p>
    <w:p w:rsidR="00183ABF" w:rsidRPr="001B2E52" w:rsidRDefault="00183ABF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:rsidR="00E73B2E" w:rsidRPr="001B2E52" w:rsidRDefault="00E73B2E" w:rsidP="00E73B2E">
      <w:pPr>
        <w:spacing w:after="0" w:line="240" w:lineRule="auto"/>
        <w:jc w:val="center"/>
        <w:rPr>
          <w:rFonts w:asciiTheme="minorHAnsi" w:hAnsiTheme="minorHAnsi" w:cstheme="minorHAnsi"/>
          <w:sz w:val="18"/>
          <w:szCs w:val="20"/>
        </w:rPr>
      </w:pPr>
    </w:p>
    <w:p w:rsidR="00183ABF" w:rsidRPr="001B2E52" w:rsidRDefault="00183ABF">
      <w:pPr>
        <w:rPr>
          <w:rFonts w:asciiTheme="minorHAnsi" w:hAnsiTheme="minorHAnsi" w:cstheme="minorHAnsi"/>
        </w:rPr>
      </w:pPr>
    </w:p>
    <w:sectPr w:rsidR="00183ABF" w:rsidRPr="001B2E52" w:rsidSect="001B2E52">
      <w:headerReference w:type="default" r:id="rId7"/>
      <w:footerReference w:type="default" r:id="rId8"/>
      <w:pgSz w:w="11906" w:h="16838"/>
      <w:pgMar w:top="1573" w:right="1134" w:bottom="567" w:left="1134" w:header="284" w:footer="660" w:gutter="0"/>
      <w:cols w:space="720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93" w:rsidRDefault="00590D93">
      <w:pPr>
        <w:spacing w:after="0" w:line="240" w:lineRule="auto"/>
      </w:pPr>
      <w:r>
        <w:separator/>
      </w:r>
    </w:p>
  </w:endnote>
  <w:endnote w:type="continuationSeparator" w:id="1">
    <w:p w:rsidR="00590D93" w:rsidRDefault="0059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52" w:rsidRDefault="001B2E52" w:rsidP="001B2E52">
    <w:pPr>
      <w:pStyle w:val="Padro"/>
      <w:pBdr>
        <w:bottom w:val="single" w:sz="12" w:space="1" w:color="auto"/>
      </w:pBdr>
      <w:spacing w:after="0"/>
      <w:jc w:val="center"/>
      <w:rPr>
        <w:rFonts w:eastAsia="TimesNewRomanPSMT" w:cs="Times New Roman"/>
        <w:sz w:val="18"/>
        <w:szCs w:val="18"/>
      </w:rPr>
    </w:pPr>
  </w:p>
  <w:p w:rsidR="001B2E52" w:rsidRPr="00E4687C" w:rsidRDefault="001B2E52" w:rsidP="001B2E52">
    <w:pPr>
      <w:pStyle w:val="Padro"/>
      <w:spacing w:after="0"/>
      <w:rPr>
        <w:rFonts w:asciiTheme="minorHAnsi" w:hAnsiTheme="minorHAnsi" w:cstheme="minorHAnsi"/>
        <w:sz w:val="20"/>
        <w:szCs w:val="20"/>
      </w:rPr>
    </w:pPr>
    <w:r w:rsidRPr="00E4687C">
      <w:rPr>
        <w:rFonts w:asciiTheme="minorHAnsi" w:hAnsiTheme="minorHAnsi" w:cstheme="minorHAnsi"/>
        <w:sz w:val="20"/>
        <w:szCs w:val="20"/>
      </w:rPr>
      <w:t>Este documento deverá ser assinado eletronicamente pelo</w:t>
    </w:r>
    <w:r>
      <w:rPr>
        <w:rFonts w:asciiTheme="minorHAnsi" w:hAnsiTheme="minorHAnsi" w:cstheme="minorHAnsi"/>
        <w:sz w:val="20"/>
        <w:szCs w:val="20"/>
      </w:rPr>
      <w:t xml:space="preserve"> Servidor e Chefia Imediata</w:t>
    </w:r>
    <w:r w:rsidRPr="00E4687C">
      <w:rPr>
        <w:rFonts w:asciiTheme="minorHAnsi" w:hAnsiTheme="minorHAnsi" w:cstheme="minorHAnsi"/>
        <w:sz w:val="20"/>
        <w:szCs w:val="20"/>
      </w:rPr>
      <w:t>, conforme Decreto nº. 8.539 de 08/11/2015, Art. 6º, §1º, utilizando o mecanismo de usuário e senha por meio do Sipac.</w:t>
    </w:r>
  </w:p>
  <w:p w:rsidR="001B2E52" w:rsidRDefault="001B2E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93" w:rsidRDefault="00590D93">
      <w:pPr>
        <w:spacing w:after="0" w:line="240" w:lineRule="auto"/>
      </w:pPr>
      <w:r>
        <w:separator/>
      </w:r>
    </w:p>
  </w:footnote>
  <w:footnote w:type="continuationSeparator" w:id="1">
    <w:p w:rsidR="00590D93" w:rsidRDefault="0059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BF" w:rsidRDefault="00183ABF">
    <w:pPr>
      <w:pStyle w:val="Cabealho"/>
      <w:tabs>
        <w:tab w:val="left" w:pos="1701"/>
      </w:tabs>
      <w:jc w:val="center"/>
      <w:rPr>
        <w:noProof/>
        <w:lang w:eastAsia="pt-BR"/>
      </w:rPr>
    </w:pPr>
  </w:p>
  <w:p w:rsidR="00E73B2E" w:rsidRDefault="001B2E52">
    <w:pPr>
      <w:pStyle w:val="Cabealho"/>
      <w:tabs>
        <w:tab w:val="left" w:pos="1701"/>
      </w:tabs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2716530</wp:posOffset>
          </wp:positionH>
          <wp:positionV relativeFrom="paragraph">
            <wp:posOffset>128905</wp:posOffset>
          </wp:positionV>
          <wp:extent cx="899160" cy="746760"/>
          <wp:effectExtent l="0" t="0" r="0" b="0"/>
          <wp:wrapSquare wrapText="largest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3B2E" w:rsidRDefault="00E73B2E">
    <w:pPr>
      <w:pStyle w:val="Cabealho"/>
      <w:tabs>
        <w:tab w:val="left" w:pos="1701"/>
      </w:tabs>
      <w:jc w:val="center"/>
    </w:pPr>
    <w:r>
      <w:rPr>
        <w:noProof/>
        <w:lang w:eastAsia="pt-BR"/>
      </w:rPr>
      <w:drawing>
        <wp:inline distT="0" distB="0" distL="0" distR="0">
          <wp:extent cx="609600" cy="530659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30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ABF" w:rsidRPr="001B2E52" w:rsidRDefault="00B06B44">
    <w:pPr>
      <w:suppressLineNumbers/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1B2E52">
      <w:rPr>
        <w:rFonts w:asciiTheme="minorHAnsi" w:hAnsiTheme="minorHAnsi" w:cstheme="minorHAnsi"/>
        <w:sz w:val="18"/>
        <w:szCs w:val="18"/>
      </w:rPr>
      <w:t>UNIVERSIDADE FEDERAL DO OESTE DO PARÁ</w:t>
    </w:r>
  </w:p>
  <w:p w:rsidR="00183ABF" w:rsidRPr="001B2E52" w:rsidRDefault="00B06B44">
    <w:pPr>
      <w:suppressLineNumbers/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1B2E52">
      <w:rPr>
        <w:rFonts w:asciiTheme="minorHAnsi" w:hAnsiTheme="minorHAnsi" w:cstheme="minorHAnsi"/>
        <w:sz w:val="18"/>
        <w:szCs w:val="18"/>
      </w:rPr>
      <w:t>PRÓ-REITORIA DE GESTÃO DE PESSOAS</w:t>
    </w:r>
  </w:p>
  <w:p w:rsidR="00183ABF" w:rsidRPr="001B2E52" w:rsidRDefault="00B06B44">
    <w:pPr>
      <w:suppressLineNumbers/>
      <w:tabs>
        <w:tab w:val="left" w:pos="708"/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1B2E52">
      <w:rPr>
        <w:rFonts w:asciiTheme="minorHAnsi" w:hAnsiTheme="minorHAnsi" w:cstheme="minorHAnsi"/>
        <w:sz w:val="18"/>
        <w:szCs w:val="18"/>
      </w:rPr>
      <w:t>DIRETORIA DE SAÚDE E QUALIDADE DE VIDA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ABF"/>
    <w:rsid w:val="00075114"/>
    <w:rsid w:val="00183ABF"/>
    <w:rsid w:val="001B2E52"/>
    <w:rsid w:val="002B79C7"/>
    <w:rsid w:val="00590D93"/>
    <w:rsid w:val="00B06B44"/>
    <w:rsid w:val="00C10D9E"/>
    <w:rsid w:val="00E734AD"/>
    <w:rsid w:val="00E73B2E"/>
    <w:rsid w:val="00EB33A3"/>
    <w:rsid w:val="00F2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02080"/>
  </w:style>
  <w:style w:type="character" w:customStyle="1" w:styleId="RodapChar">
    <w:name w:val="Rodapé Char"/>
    <w:basedOn w:val="Fontepargpadro"/>
    <w:link w:val="Rodap"/>
    <w:uiPriority w:val="99"/>
    <w:qFormat/>
    <w:rsid w:val="00D0208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647DA1"/>
    <w:rPr>
      <w:color w:val="808080"/>
    </w:rPr>
  </w:style>
  <w:style w:type="paragraph" w:styleId="Ttulo">
    <w:name w:val="Title"/>
    <w:basedOn w:val="Normal"/>
    <w:next w:val="Corpodetexto"/>
    <w:qFormat/>
    <w:rsid w:val="00EB33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B33A3"/>
    <w:pPr>
      <w:spacing w:after="140" w:line="288" w:lineRule="auto"/>
    </w:pPr>
  </w:style>
  <w:style w:type="paragraph" w:styleId="Lista">
    <w:name w:val="List"/>
    <w:basedOn w:val="Corpodetexto"/>
    <w:rsid w:val="00EB33A3"/>
    <w:rPr>
      <w:rFonts w:cs="Mangal"/>
    </w:rPr>
  </w:style>
  <w:style w:type="paragraph" w:styleId="Legenda">
    <w:name w:val="caption"/>
    <w:basedOn w:val="Normal"/>
    <w:rsid w:val="00EB33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B33A3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20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4F59"/>
    <w:pPr>
      <w:ind w:left="720"/>
      <w:contextualSpacing/>
    </w:pPr>
  </w:style>
  <w:style w:type="table" w:styleId="Tabelacomgrade">
    <w:name w:val="Table Grid"/>
    <w:basedOn w:val="Tabelanormal"/>
    <w:uiPriority w:val="59"/>
    <w:rsid w:val="007B47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1B2E52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02080"/>
  </w:style>
  <w:style w:type="character" w:customStyle="1" w:styleId="RodapChar">
    <w:name w:val="Rodapé Char"/>
    <w:basedOn w:val="Fontepargpadro"/>
    <w:link w:val="Rodap"/>
    <w:uiPriority w:val="99"/>
    <w:qFormat/>
    <w:rsid w:val="00D0208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647DA1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20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4F59"/>
    <w:pPr>
      <w:ind w:left="720"/>
      <w:contextualSpacing/>
    </w:pPr>
  </w:style>
  <w:style w:type="table" w:styleId="Tabelacomgrade">
    <w:name w:val="Table Grid"/>
    <w:basedOn w:val="Tabelanormal"/>
    <w:uiPriority w:val="59"/>
    <w:rsid w:val="007B47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F5E8-AAB7-4D03-80B0-F55B743E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Ufabc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SUGEPE/DSQV</dc:creator>
  <cp:lastModifiedBy>alan cleyton</cp:lastModifiedBy>
  <cp:revision>3</cp:revision>
  <cp:lastPrinted>2021-02-12T19:52:00Z</cp:lastPrinted>
  <dcterms:created xsi:type="dcterms:W3CDTF">2021-08-18T17:51:00Z</dcterms:created>
  <dcterms:modified xsi:type="dcterms:W3CDTF">2021-08-18T18:03:00Z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Ufabc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